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EFB25" w14:textId="248ADEBE" w:rsidR="00832589" w:rsidRDefault="352EF669" w:rsidP="003D19CF">
      <w:pPr>
        <w:jc w:val="both"/>
        <w:rPr>
          <w:rFonts w:ascii="Arial" w:eastAsia="Arial" w:hAnsi="Arial" w:cs="Arial"/>
          <w:b/>
          <w:bCs/>
          <w:lang w:val="fr-CA"/>
        </w:rPr>
      </w:pPr>
      <w:r w:rsidRPr="003D19CF">
        <w:rPr>
          <w:rFonts w:ascii="Arial" w:eastAsia="Arial" w:hAnsi="Arial" w:cs="Arial"/>
          <w:b/>
          <w:bCs/>
          <w:lang w:val="fr-CA"/>
        </w:rPr>
        <w:t xml:space="preserve">ANNEXE L : Liste des coordonnées par arrondissement pour la transmission des demandes d'occupation temporaire du domaine public </w:t>
      </w:r>
      <w:r w:rsidR="003D19CF">
        <w:rPr>
          <w:rFonts w:ascii="Arial" w:eastAsia="Arial" w:hAnsi="Arial" w:cs="Arial"/>
          <w:b/>
          <w:bCs/>
          <w:lang w:val="fr-CA"/>
        </w:rPr>
        <w:t>–</w:t>
      </w:r>
      <w:r w:rsidRPr="003D19CF">
        <w:rPr>
          <w:rFonts w:ascii="Arial" w:eastAsia="Arial" w:hAnsi="Arial" w:cs="Arial"/>
          <w:b/>
          <w:bCs/>
          <w:lang w:val="fr-CA"/>
        </w:rPr>
        <w:t xml:space="preserve"> </w:t>
      </w:r>
      <w:r w:rsidRPr="00050368">
        <w:rPr>
          <w:rFonts w:ascii="Arial" w:eastAsia="Arial" w:hAnsi="Arial" w:cs="Arial"/>
          <w:b/>
          <w:bCs/>
          <w:color w:val="FF0000"/>
          <w:lang w:val="fr-CA"/>
        </w:rPr>
        <w:t>Abolie</w:t>
      </w:r>
    </w:p>
    <w:p w14:paraId="3C5C1000" w14:textId="77777777" w:rsidR="003D19CF" w:rsidRDefault="003D19CF" w:rsidP="003D19CF">
      <w:pPr>
        <w:jc w:val="both"/>
        <w:rPr>
          <w:rFonts w:ascii="Arial" w:eastAsia="Arial" w:hAnsi="Arial" w:cs="Arial"/>
          <w:b/>
          <w:bCs/>
          <w:lang w:val="fr-CA"/>
        </w:rPr>
      </w:pPr>
    </w:p>
    <w:sdt>
      <w:sdtPr>
        <w:rPr>
          <w:rFonts w:ascii="Arial" w:eastAsia="Arial" w:hAnsi="Arial" w:cs="Arial"/>
          <w:b/>
          <w:bCs/>
        </w:rPr>
        <w:id w:val="-1704093823"/>
        <w:docPartObj>
          <w:docPartGallery w:val="Watermarks"/>
        </w:docPartObj>
      </w:sdtPr>
      <w:sdtContent>
        <w:p w14:paraId="72625DF1" w14:textId="74432901" w:rsidR="003D19CF" w:rsidRPr="003D19CF" w:rsidRDefault="00384C99" w:rsidP="003D19CF">
          <w:pPr>
            <w:jc w:val="both"/>
            <w:rPr>
              <w:rFonts w:ascii="Arial" w:eastAsia="Arial" w:hAnsi="Arial" w:cs="Arial"/>
              <w:b/>
              <w:bCs/>
            </w:rPr>
          </w:pPr>
          <w:r w:rsidRPr="00384C99">
            <w:rPr>
              <w:rFonts w:ascii="Arial" w:eastAsia="Arial" w:hAnsi="Arial" w:cs="Arial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C197E67" wp14:editId="3389F75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47625" t="1095375" r="0" b="715010"/>
                    <wp:wrapNone/>
                    <wp:docPr id="947302907" name="Zone de text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28F185" w14:textId="07F4A582" w:rsidR="00384C99" w:rsidRPr="00384C99" w:rsidRDefault="00384C99" w:rsidP="00384C99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000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FF000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384C99">
                                  <w:rPr>
                                    <w:rFonts w:ascii="Arial" w:hAnsi="Arial" w:cs="Arial"/>
                                    <w:color w:val="FF000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FF000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ABOLIE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197E67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D28F185" w14:textId="07F4A582" w:rsidR="00384C99" w:rsidRPr="00384C99" w:rsidRDefault="00384C99" w:rsidP="00384C99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  <w:sz w:val="72"/>
                              <w:szCs w:val="7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384C99">
                            <w:rPr>
                              <w:rFonts w:ascii="Arial" w:hAnsi="Arial" w:cs="Arial"/>
                              <w:color w:val="FF0000"/>
                              <w:sz w:val="72"/>
                              <w:szCs w:val="7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ABOLIE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3D19CF" w:rsidRPr="003D19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3C74CE"/>
    <w:rsid w:val="00050368"/>
    <w:rsid w:val="00384C99"/>
    <w:rsid w:val="003D19CF"/>
    <w:rsid w:val="005826D9"/>
    <w:rsid w:val="00832589"/>
    <w:rsid w:val="352EF669"/>
    <w:rsid w:val="793C74CE"/>
    <w:rsid w:val="7B16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4F2216"/>
  <w15:chartTrackingRefBased/>
  <w15:docId w15:val="{B0C2B8AB-7E22-4A15-B75D-EBD83EE4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5963367BC342B39B7DA8D1EE1DFB" ma:contentTypeVersion="10" ma:contentTypeDescription="Crée un document." ma:contentTypeScope="" ma:versionID="2d3914db1e9fabd578cfa0b1ed1b3cb8">
  <xsd:schema xmlns:xsd="http://www.w3.org/2001/XMLSchema" xmlns:xs="http://www.w3.org/2001/XMLSchema" xmlns:p="http://schemas.microsoft.com/office/2006/metadata/properties" xmlns:ns2="937b61b5-3b12-4e00-8d9f-158dc5fb4d2b" xmlns:ns3="e3401d2d-ebb6-402a-90bc-029f260729d5" targetNamespace="http://schemas.microsoft.com/office/2006/metadata/properties" ma:root="true" ma:fieldsID="54d8beb9da529be090aed3f3b15b5019" ns2:_="" ns3:_="">
    <xsd:import namespace="937b61b5-3b12-4e00-8d9f-158dc5fb4d2b"/>
    <xsd:import namespace="e3401d2d-ebb6-402a-90bc-029f26072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61b5-3b12-4e00-8d9f-158dc5fb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01d2d-ebb6-402a-90bc-029f2607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FE1E0-6245-46C2-AC60-4BAD1F3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b61b5-3b12-4e00-8d9f-158dc5fb4d2b"/>
    <ds:schemaRef ds:uri="e3401d2d-ebb6-402a-90bc-029f26072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F6B6A-3263-447A-89B4-3FC4D953E89D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e3401d2d-ebb6-402a-90bc-029f260729d5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37b61b5-3b12-4e00-8d9f-158dc5fb4d2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53EED2-60C4-4736-8644-638386EF3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Khalid BENCHEIKHA</dc:creator>
  <cp:keywords/>
  <dc:description/>
  <cp:lastModifiedBy>Nabil Khalid BENCHEIKHA</cp:lastModifiedBy>
  <cp:revision>4</cp:revision>
  <dcterms:created xsi:type="dcterms:W3CDTF">2024-09-18T14:36:00Z</dcterms:created>
  <dcterms:modified xsi:type="dcterms:W3CDTF">2024-09-18T14:39:00Z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0x01010008CA5963367BC342B39B7DA8D1EE1DFB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2024-09-18T14:37:41Z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9f15d2dc-8753-4f83-aac2-a58288d3a4bc</vt:lpwstr>
  </property>
  <property fmtid="{D5CDD505-2E9C-101B-9397-08002B2CF9AE}" pid="8" name="MSIP_Label_defa4170-0d19-0005-0004-bc88714345d2_ActionId">
    <vt:lpwstr>958de582-6eb1-4bc7-be75-60727b2a06f8</vt:lpwstr>
  </property>
  <property fmtid="{D5CDD505-2E9C-101B-9397-08002B2CF9AE}" pid="9" name="MSIP_Label_defa4170-0d19-0005-0004-bc88714345d2_ContentBits">
    <vt:lpwstr>0</vt:lpwstr>
  </property>
</Properties>
</file>